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9BC" w:rsidRDefault="008029BC" w:rsidP="008029BC">
      <w:pPr>
        <w:tabs>
          <w:tab w:val="left" w:pos="709"/>
        </w:tabs>
        <w:suppressAutoHyphens/>
        <w:spacing w:after="0" w:line="100" w:lineRule="atLeast"/>
        <w:rPr>
          <w:rFonts w:ascii="Times New Roman" w:hAnsi="Times New Roman"/>
          <w:bCs/>
          <w:spacing w:val="-1"/>
          <w:sz w:val="28"/>
          <w:szCs w:val="28"/>
        </w:rPr>
      </w:pPr>
      <w:bookmarkStart w:id="0" w:name="_Hlk138962750"/>
      <w:bookmarkStart w:id="1" w:name="_Hlk138961499"/>
      <w:bookmarkStart w:id="2" w:name="_Hlk138967155"/>
    </w:p>
    <w:p w:rsidR="008029BC" w:rsidRPr="001F04D7" w:rsidRDefault="008029BC" w:rsidP="008029BC">
      <w:pPr>
        <w:jc w:val="center"/>
        <w:rPr>
          <w:rFonts w:ascii="Times New Roman" w:hAnsi="Times New Roman"/>
        </w:rPr>
      </w:pPr>
      <w:r w:rsidRPr="001F04D7">
        <w:rPr>
          <w:rFonts w:ascii="Times New Roman" w:hAnsi="Times New Roman"/>
        </w:rPr>
        <w:t xml:space="preserve">Комитет администрации </w:t>
      </w:r>
      <w:proofErr w:type="spellStart"/>
      <w:r w:rsidRPr="001F04D7">
        <w:rPr>
          <w:rFonts w:ascii="Times New Roman" w:hAnsi="Times New Roman"/>
        </w:rPr>
        <w:t>Усть-Калманского</w:t>
      </w:r>
      <w:proofErr w:type="spellEnd"/>
      <w:r w:rsidRPr="001F04D7">
        <w:rPr>
          <w:rFonts w:ascii="Times New Roman" w:hAnsi="Times New Roman"/>
        </w:rPr>
        <w:t xml:space="preserve"> района по образованию</w:t>
      </w:r>
    </w:p>
    <w:p w:rsidR="008029BC" w:rsidRDefault="008029BC" w:rsidP="008029B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  общеобразовательное учреждение</w:t>
      </w:r>
    </w:p>
    <w:p w:rsidR="008029BC" w:rsidRPr="001F04D7" w:rsidRDefault="008029BC" w:rsidP="008029BC">
      <w:pPr>
        <w:jc w:val="center"/>
        <w:rPr>
          <w:rFonts w:ascii="Times New Roman" w:hAnsi="Times New Roman"/>
        </w:rPr>
      </w:pPr>
      <w:r w:rsidRPr="001F04D7">
        <w:rPr>
          <w:rFonts w:ascii="Times New Roman" w:hAnsi="Times New Roman"/>
        </w:rPr>
        <w:t>«</w:t>
      </w:r>
      <w:proofErr w:type="spellStart"/>
      <w:r w:rsidRPr="001F04D7">
        <w:rPr>
          <w:rFonts w:ascii="Times New Roman" w:hAnsi="Times New Roman"/>
        </w:rPr>
        <w:t>Усть-Калманская</w:t>
      </w:r>
      <w:proofErr w:type="spellEnd"/>
      <w:r w:rsidRPr="001F04D7">
        <w:rPr>
          <w:rFonts w:ascii="Times New Roman" w:hAnsi="Times New Roman"/>
        </w:rPr>
        <w:t xml:space="preserve"> средняя общеобразовательная школа»</w:t>
      </w:r>
    </w:p>
    <w:p w:rsidR="008029BC" w:rsidRDefault="008029BC" w:rsidP="008029B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029BC" w:rsidRDefault="008029BC" w:rsidP="008029B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029BC" w:rsidRDefault="008029BC" w:rsidP="008029B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029BC" w:rsidRDefault="008029BC" w:rsidP="008029B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029BC" w:rsidRDefault="008029BC" w:rsidP="008029B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0920" w:type="dxa"/>
        <w:tblInd w:w="-176" w:type="dxa"/>
        <w:tblLayout w:type="fixed"/>
        <w:tblLook w:val="04A0"/>
      </w:tblPr>
      <w:tblGrid>
        <w:gridCol w:w="2569"/>
        <w:gridCol w:w="3104"/>
        <w:gridCol w:w="5247"/>
      </w:tblGrid>
      <w:tr w:rsidR="008029BC" w:rsidTr="00F326FB">
        <w:trPr>
          <w:trHeight w:val="3320"/>
        </w:trPr>
        <w:tc>
          <w:tcPr>
            <w:tcW w:w="2568" w:type="dxa"/>
          </w:tcPr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Рассмотрено                                             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ММО учителей начальных классов 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протокол № 18  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от 30 августа 2024 руководитель ММО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____/ Фролова Н.В.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103" w:type="dxa"/>
          </w:tcPr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Согласовано</w:t>
            </w:r>
          </w:p>
          <w:p w:rsidR="008029BC" w:rsidRDefault="008029BC" w:rsidP="00F326FB">
            <w:pPr>
              <w:suppressAutoHyphens/>
              <w:spacing w:after="0" w:line="240" w:lineRule="auto"/>
              <w:ind w:left="-2534" w:firstLine="2534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заместитель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ддддддддддддддддддд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директора   по УВР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_______________         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Феклистова    Е.И.</w:t>
            </w:r>
          </w:p>
          <w:p w:rsidR="008029BC" w:rsidRDefault="008029BC" w:rsidP="00F326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hideMark/>
          </w:tcPr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Утверждено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 директор школы                    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__________________                        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             Тынянова Т.И.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 приказ №  178       </w:t>
            </w:r>
          </w:p>
          <w:p w:rsidR="008029BC" w:rsidRDefault="008029BC" w:rsidP="00F326FB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от  30  августа 2024г</w:t>
            </w:r>
          </w:p>
        </w:tc>
      </w:tr>
    </w:tbl>
    <w:p w:rsidR="008029BC" w:rsidRDefault="008029BC" w:rsidP="008029BC">
      <w:pPr>
        <w:tabs>
          <w:tab w:val="left" w:pos="709"/>
        </w:tabs>
        <w:suppressAutoHyphens/>
        <w:spacing w:after="0" w:line="100" w:lineRule="atLeast"/>
        <w:rPr>
          <w:rFonts w:ascii="Times New Roman" w:hAnsi="Times New Roman"/>
          <w:bCs/>
          <w:spacing w:val="-1"/>
          <w:sz w:val="28"/>
          <w:szCs w:val="28"/>
        </w:rPr>
      </w:pPr>
    </w:p>
    <w:p w:rsidR="008029BC" w:rsidRDefault="008029BC" w:rsidP="008029BC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8029BC" w:rsidRPr="003E5281" w:rsidRDefault="008029BC" w:rsidP="008029BC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3E5281">
        <w:rPr>
          <w:rFonts w:ascii="Times New Roman" w:hAnsi="Times New Roman"/>
          <w:bCs/>
          <w:spacing w:val="-1"/>
          <w:sz w:val="24"/>
          <w:szCs w:val="24"/>
        </w:rPr>
        <w:t>Адаптированная рабочая программа</w:t>
      </w:r>
    </w:p>
    <w:p w:rsidR="008029BC" w:rsidRPr="003E5281" w:rsidRDefault="008029BC" w:rsidP="008029BC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 учебного предмета «</w:t>
      </w:r>
      <w:r>
        <w:rPr>
          <w:rFonts w:ascii="Times New Roman" w:hAnsi="Times New Roman" w:cs="Times New Roman"/>
          <w:color w:val="000000"/>
          <w:sz w:val="28"/>
          <w:szCs w:val="28"/>
        </w:rPr>
        <w:t>Адаптивная физическая культура</w:t>
      </w:r>
      <w:r w:rsidRPr="003E5281">
        <w:rPr>
          <w:rFonts w:ascii="Times New Roman" w:hAnsi="Times New Roman"/>
          <w:bCs/>
          <w:spacing w:val="-1"/>
          <w:sz w:val="24"/>
          <w:szCs w:val="24"/>
        </w:rPr>
        <w:t>»</w:t>
      </w:r>
    </w:p>
    <w:p w:rsidR="008029BC" w:rsidRPr="003E5281" w:rsidRDefault="008029BC" w:rsidP="008029BC">
      <w:pPr>
        <w:shd w:val="clear" w:color="auto" w:fill="FFFFFF"/>
        <w:tabs>
          <w:tab w:val="left" w:pos="709"/>
        </w:tabs>
        <w:suppressAutoHyphens/>
        <w:spacing w:after="0" w:line="240" w:lineRule="auto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для  </w:t>
      </w:r>
      <w:proofErr w:type="gramStart"/>
      <w:r w:rsidRPr="003E5281">
        <w:rPr>
          <w:rFonts w:ascii="Times New Roman" w:hAnsi="Times New Roman"/>
          <w:bCs/>
          <w:spacing w:val="-1"/>
          <w:sz w:val="24"/>
          <w:szCs w:val="24"/>
        </w:rPr>
        <w:t>обучающихся</w:t>
      </w:r>
      <w:proofErr w:type="gramEnd"/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 с умственной отсталостью, </w:t>
      </w:r>
    </w:p>
    <w:p w:rsidR="008029BC" w:rsidRPr="003E5281" w:rsidRDefault="008029BC" w:rsidP="008029BC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вариант 1, </w:t>
      </w:r>
    </w:p>
    <w:p w:rsidR="008029BC" w:rsidRPr="003E5281" w:rsidRDefault="008029BC" w:rsidP="008029BC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3 класс </w:t>
      </w:r>
    </w:p>
    <w:p w:rsidR="008029BC" w:rsidRPr="003E5281" w:rsidRDefault="008029BC" w:rsidP="008029B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rial Unicode MS" w:hAnsi="Times New Roman"/>
          <w:kern w:val="3"/>
          <w:sz w:val="24"/>
          <w:szCs w:val="24"/>
          <w:lang w:eastAsia="ja-JP"/>
        </w:rPr>
      </w:pPr>
      <w:r w:rsidRPr="003E5281">
        <w:rPr>
          <w:rFonts w:ascii="Times New Roman" w:eastAsia="Arial Unicode MS" w:hAnsi="Times New Roman"/>
          <w:kern w:val="3"/>
          <w:sz w:val="24"/>
          <w:szCs w:val="24"/>
          <w:lang w:eastAsia="ja-JP"/>
        </w:rPr>
        <w:t>начальное общее образование,</w:t>
      </w: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  </w:t>
      </w:r>
    </w:p>
    <w:p w:rsidR="008029BC" w:rsidRPr="003E5281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(образовательная область </w:t>
      </w:r>
      <w:proofErr w:type="gramStart"/>
      <w:r w:rsidRPr="003E5281">
        <w:rPr>
          <w:rFonts w:ascii="Times New Roman" w:hAnsi="Times New Roman"/>
          <w:bCs/>
          <w:spacing w:val="-1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изическая культура</w:t>
      </w:r>
      <w:r w:rsidRPr="003E5281">
        <w:rPr>
          <w:rFonts w:ascii="Times New Roman" w:hAnsi="Times New Roman"/>
          <w:bCs/>
          <w:spacing w:val="-1"/>
          <w:sz w:val="24"/>
          <w:szCs w:val="24"/>
        </w:rPr>
        <w:t>)</w:t>
      </w:r>
    </w:p>
    <w:p w:rsidR="008029BC" w:rsidRPr="00F06746" w:rsidRDefault="008029BC" w:rsidP="008029BC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F06746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</w:p>
    <w:p w:rsidR="008029BC" w:rsidRPr="00F06746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hAnsi="Times New Roman"/>
          <w:sz w:val="32"/>
          <w:szCs w:val="32"/>
        </w:rPr>
      </w:pPr>
    </w:p>
    <w:p w:rsidR="008029BC" w:rsidRPr="00F06746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/>
          <w:sz w:val="32"/>
          <w:szCs w:val="32"/>
        </w:rPr>
      </w:pPr>
    </w:p>
    <w:p w:rsidR="008029BC" w:rsidRPr="00F06746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F067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Срок реализации программы: 1 год</w:t>
      </w:r>
    </w:p>
    <w:p w:rsidR="008029BC" w:rsidRPr="00F06746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8029BC" w:rsidRPr="00F06746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8029BC" w:rsidRPr="00F06746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Составитель </w:t>
      </w:r>
      <w:r w:rsidRPr="00F06746">
        <w:rPr>
          <w:rFonts w:ascii="Times New Roman" w:hAnsi="Times New Roman"/>
          <w:sz w:val="24"/>
          <w:szCs w:val="24"/>
        </w:rPr>
        <w:t xml:space="preserve"> программы: </w:t>
      </w:r>
    </w:p>
    <w:p w:rsidR="008029BC" w:rsidRPr="00F06746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hAnsi="Times New Roman"/>
          <w:sz w:val="24"/>
          <w:szCs w:val="24"/>
        </w:rPr>
      </w:pPr>
      <w:r w:rsidRPr="00F06746">
        <w:rPr>
          <w:rFonts w:ascii="Times New Roman" w:hAnsi="Times New Roman"/>
          <w:sz w:val="24"/>
          <w:szCs w:val="24"/>
        </w:rPr>
        <w:t xml:space="preserve">    </w:t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  <w:t xml:space="preserve">учитель </w:t>
      </w:r>
      <w:r>
        <w:rPr>
          <w:rFonts w:ascii="Times New Roman" w:hAnsi="Times New Roman"/>
          <w:sz w:val="24"/>
          <w:szCs w:val="24"/>
        </w:rPr>
        <w:t>Вакулов С.Э.</w:t>
      </w:r>
    </w:p>
    <w:p w:rsidR="008029BC" w:rsidRPr="00F06746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8029BC" w:rsidRPr="00F06746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hAnsi="Times New Roman"/>
          <w:sz w:val="24"/>
          <w:szCs w:val="24"/>
        </w:rPr>
      </w:pPr>
    </w:p>
    <w:p w:rsidR="008029BC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hAnsi="Times New Roman"/>
          <w:sz w:val="24"/>
          <w:szCs w:val="24"/>
        </w:rPr>
      </w:pP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</w:p>
    <w:p w:rsidR="008029BC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hAnsi="Times New Roman"/>
          <w:sz w:val="24"/>
          <w:szCs w:val="24"/>
        </w:rPr>
      </w:pPr>
    </w:p>
    <w:p w:rsidR="008029BC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hAnsi="Times New Roman"/>
          <w:sz w:val="24"/>
          <w:szCs w:val="24"/>
        </w:rPr>
      </w:pPr>
    </w:p>
    <w:p w:rsidR="008029BC" w:rsidRPr="00F06746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8029BC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F06746">
        <w:rPr>
          <w:rFonts w:ascii="Times New Roman" w:hAnsi="Times New Roman"/>
          <w:bCs/>
          <w:spacing w:val="-1"/>
          <w:sz w:val="24"/>
          <w:szCs w:val="24"/>
        </w:rPr>
        <w:t xml:space="preserve">село </w:t>
      </w:r>
      <w:proofErr w:type="spellStart"/>
      <w:proofErr w:type="gramStart"/>
      <w:r w:rsidRPr="00F06746">
        <w:rPr>
          <w:rFonts w:ascii="Times New Roman" w:hAnsi="Times New Roman"/>
          <w:bCs/>
          <w:spacing w:val="-1"/>
          <w:sz w:val="24"/>
          <w:szCs w:val="24"/>
        </w:rPr>
        <w:t>Усть</w:t>
      </w:r>
      <w:proofErr w:type="spellEnd"/>
      <w:r w:rsidRPr="00F06746">
        <w:rPr>
          <w:rFonts w:ascii="Times New Roman" w:hAnsi="Times New Roman"/>
          <w:bCs/>
          <w:spacing w:val="-1"/>
          <w:sz w:val="24"/>
          <w:szCs w:val="24"/>
        </w:rPr>
        <w:t xml:space="preserve"> – Калманка</w:t>
      </w:r>
      <w:proofErr w:type="gramEnd"/>
      <w:r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</w:p>
    <w:p w:rsidR="008029BC" w:rsidRPr="00B30CA2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>2024</w:t>
      </w:r>
      <w:r w:rsidRPr="00F06746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F06746">
        <w:rPr>
          <w:rFonts w:ascii="Times New Roman" w:hAnsi="Times New Roman"/>
          <w:bCs/>
          <w:spacing w:val="-1"/>
          <w:sz w:val="24"/>
          <w:szCs w:val="24"/>
        </w:rPr>
        <w:t>го</w:t>
      </w:r>
      <w:r>
        <w:rPr>
          <w:rFonts w:ascii="Times New Roman" w:hAnsi="Times New Roman"/>
          <w:bCs/>
          <w:spacing w:val="-1"/>
          <w:sz w:val="24"/>
          <w:szCs w:val="24"/>
        </w:rPr>
        <w:t>д</w:t>
      </w:r>
    </w:p>
    <w:p w:rsidR="008029BC" w:rsidRPr="00B30CA2" w:rsidRDefault="008029BC" w:rsidP="008029BC">
      <w:pPr>
        <w:widowControl w:val="0"/>
        <w:shd w:val="clear" w:color="auto" w:fill="FFFFFF"/>
        <w:autoSpaceDE w:val="0"/>
        <w:autoSpaceDN w:val="0"/>
        <w:adjustRightInd w:val="0"/>
        <w:spacing w:after="160" w:line="259" w:lineRule="auto"/>
        <w:ind w:right="10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 xml:space="preserve">                                    ПОЯСНИТЕЛЬНАЯ ЗАПИСКА</w:t>
      </w:r>
    </w:p>
    <w:p w:rsidR="008029BC" w:rsidRPr="00B30CA2" w:rsidRDefault="008029BC" w:rsidP="008029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CA2">
        <w:rPr>
          <w:rFonts w:ascii="Times New Roman" w:hAnsi="Times New Roman"/>
          <w:sz w:val="24"/>
          <w:szCs w:val="24"/>
        </w:rPr>
        <w:t>Рабочая программа по учебному предмету «Ручной труд» составлена на основе:</w:t>
      </w:r>
    </w:p>
    <w:p w:rsidR="008029BC" w:rsidRPr="00B30CA2" w:rsidRDefault="008029BC" w:rsidP="008029B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30CA2">
        <w:rPr>
          <w:rFonts w:ascii="Times New Roman" w:hAnsi="Times New Roman"/>
          <w:sz w:val="24"/>
          <w:szCs w:val="24"/>
          <w:lang w:eastAsia="ar-SA"/>
        </w:rPr>
        <w:t xml:space="preserve">1. Федерального государственного образовательного стандарта начального общего образования </w:t>
      </w:r>
      <w:proofErr w:type="gramStart"/>
      <w:r w:rsidRPr="00B30CA2">
        <w:rPr>
          <w:rFonts w:ascii="Times New Roman" w:hAnsi="Times New Roman"/>
          <w:sz w:val="24"/>
          <w:szCs w:val="24"/>
          <w:lang w:eastAsia="ar-SA"/>
        </w:rPr>
        <w:t>обучающихся</w:t>
      </w:r>
      <w:proofErr w:type="gramEnd"/>
      <w:r w:rsidRPr="00B30CA2">
        <w:rPr>
          <w:rFonts w:ascii="Times New Roman" w:hAnsi="Times New Roman"/>
          <w:sz w:val="24"/>
          <w:szCs w:val="24"/>
          <w:lang w:eastAsia="ar-SA"/>
        </w:rPr>
        <w:t xml:space="preserve"> с ОВЗ (приказ Минобразования России от 19.12.2014 № 1598)</w:t>
      </w:r>
    </w:p>
    <w:p w:rsidR="008029BC" w:rsidRDefault="008029BC" w:rsidP="008029BC">
      <w:pPr>
        <w:pStyle w:val="a5"/>
        <w:rPr>
          <w:rFonts w:ascii="Times New Roman" w:hAnsi="Times New Roman"/>
          <w:sz w:val="24"/>
          <w:szCs w:val="24"/>
        </w:rPr>
      </w:pPr>
      <w:r>
        <w:t xml:space="preserve"> </w:t>
      </w:r>
      <w:r w:rsidRPr="00B30CA2">
        <w:rPr>
          <w:rFonts w:ascii="Times New Roman" w:hAnsi="Times New Roman"/>
          <w:sz w:val="24"/>
          <w:szCs w:val="24"/>
        </w:rPr>
        <w:t>2.Федеральной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7">
        <w:r w:rsidRPr="00B30CA2">
          <w:rPr>
            <w:rFonts w:ascii="Times New Roman" w:hAnsi="Times New Roman"/>
            <w:color w:val="0563C1"/>
            <w:sz w:val="24"/>
            <w:szCs w:val="24"/>
            <w:u w:val="single"/>
          </w:rPr>
          <w:t>https://clck.ru/33NMkR</w:t>
        </w:r>
      </w:hyperlink>
      <w:r w:rsidRPr="00B30CA2">
        <w:rPr>
          <w:rFonts w:ascii="Times New Roman" w:hAnsi="Times New Roman"/>
          <w:sz w:val="24"/>
          <w:szCs w:val="24"/>
        </w:rPr>
        <w:t>)</w:t>
      </w:r>
    </w:p>
    <w:p w:rsidR="008029BC" w:rsidRPr="00B30CA2" w:rsidRDefault="008029BC" w:rsidP="008029BC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B30CA2">
        <w:rPr>
          <w:rFonts w:ascii="Times New Roman" w:eastAsia="Andale Sans UI" w:hAnsi="Times New Roman"/>
          <w:bCs/>
          <w:spacing w:val="-1"/>
          <w:kern w:val="3"/>
          <w:sz w:val="24"/>
          <w:szCs w:val="24"/>
          <w:lang w:val="de-DE" w:eastAsia="ja-JP" w:bidi="fa-IR"/>
        </w:rPr>
        <w:t xml:space="preserve">3. </w:t>
      </w:r>
      <w:r w:rsidRPr="00B30CA2">
        <w:rPr>
          <w:rFonts w:ascii="Times New Roman" w:hAnsi="Times New Roman"/>
          <w:sz w:val="24"/>
          <w:szCs w:val="24"/>
          <w:lang w:eastAsia="ar-SA"/>
        </w:rPr>
        <w:t>Адаптированной основной общеобразовательной программы для обучающихся с  умственной отсталостью (интеллектуальными нарушениями) (вариант 1) МБОУ «</w:t>
      </w:r>
      <w:proofErr w:type="spellStart"/>
      <w:r w:rsidRPr="00B30CA2">
        <w:rPr>
          <w:rFonts w:ascii="Times New Roman" w:hAnsi="Times New Roman"/>
          <w:sz w:val="24"/>
          <w:szCs w:val="24"/>
          <w:lang w:eastAsia="ar-SA"/>
        </w:rPr>
        <w:t>Усть-Калманская</w:t>
      </w:r>
      <w:proofErr w:type="spellEnd"/>
      <w:r w:rsidRPr="00B30CA2">
        <w:rPr>
          <w:rFonts w:ascii="Times New Roman" w:hAnsi="Times New Roman"/>
          <w:sz w:val="24"/>
          <w:szCs w:val="24"/>
          <w:lang w:eastAsia="ar-SA"/>
        </w:rPr>
        <w:t xml:space="preserve"> СОШ».</w:t>
      </w:r>
    </w:p>
    <w:p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стью учебного плана. В соответствии с учебным планом рабочая програ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ма по учебному предмету «Адаптивная физическая культура» в 3 классе рассчитана на 34 учебные недели и составляет 102 часа в год (3 часа в 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делю).</w:t>
      </w:r>
    </w:p>
    <w:p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грамма определяет цель и задачи учебного предмета «Адаптивная физич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ская культура».</w:t>
      </w:r>
    </w:p>
    <w:p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укрепление здоровья и закаливание организма, формирование пр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вильной осанки;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нии физических упражнений;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выков здорового и безопасного образа жизни;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нутом уровне;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ниями;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сти, смелости), навыков культурного поведения.</w:t>
      </w:r>
    </w:p>
    <w:p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по учебному предмету «Адаптивная физическая культура» в 3 классе определяет следующие задачи:</w:t>
      </w:r>
    </w:p>
    <w:p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личной г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гиене;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подавать команды при сдаче рапорта, в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</w:rPr>
        <w:t>полнять команды в строю, соблюдать дистанцию при перестроениях;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ходить в различном темпе с различными исходными положениями рук;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перелезать через препятствия и подлезать под них различными способами в зависимости от высоты;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переносить несколько набивных мячей;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формирование умения сохранять равновесие на гимнастической скамейке в упражнениях с предметами и в парах, выполнять вис на кан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те,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координировать движения рук и ног в поп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ременном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двухшажном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ходе;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дисциплинированности, доброжелательного отношения к товарищам, честности, отзывчивости, смелости во время выполнения ф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зических упражнений. </w:t>
      </w:r>
    </w:p>
    <w:p w:rsidR="004F4FD1" w:rsidRDefault="004F4FD1" w:rsidP="004F4FD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8C6C7F" w:rsidRDefault="008C6C7F" w:rsidP="008C6C7F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Toc139041567"/>
      <w:bookmarkStart w:id="4" w:name="_Toc144134875"/>
      <w:bookmarkEnd w:id="0"/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3"/>
      <w:bookmarkEnd w:id="4"/>
    </w:p>
    <w:p w:rsidR="008C6C7F" w:rsidRDefault="008C6C7F" w:rsidP="008C6C7F"/>
    <w:p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«Адаптивной физической культуры» у обучающихся с умс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венной отсталостью (интеллектуальными нарушениями) направлены на укрепление здоровья, физическое развитие, способствовали формиров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 правильной осанки, физических качеств и становлению школы дв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жений.</w:t>
      </w:r>
    </w:p>
    <w:p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Урочные занятия по «Адаптивной физической культуре»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ляются при использовании различных методов: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ствия) и методы наглядности (информация перцептивного воздействия)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стных качеств (быстроты) — повторный, игровой, вариативный (контр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стный), сенсорный методы;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ный, игровой методы;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координационных способностей 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ности на слуховой и зрительный аппарат);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прочувствования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ных, зрительных, слуховых ощущений (в зависимости от сохранности сенсорных систем);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ми, пальчиковая гимнастика и др.);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вместных действий.</w:t>
      </w:r>
    </w:p>
    <w:p w:rsidR="008C6C7F" w:rsidRDefault="008C6C7F" w:rsidP="008C6C7F">
      <w:pPr>
        <w:shd w:val="clear" w:color="auto" w:fill="FFFFFF"/>
        <w:spacing w:after="0" w:line="360" w:lineRule="auto"/>
        <w:ind w:right="12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ды:</w:t>
      </w:r>
    </w:p>
    <w:p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игровой</w:t>
      </w:r>
    </w:p>
    <w:p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воспитания личности;</w:t>
      </w:r>
    </w:p>
    <w:p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Использование разнообразных средств и методов адаптивной физ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ческой культуры служат стимулятором повышения двигательной активн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сти, здоровья и работоспособности, способом удовлетворения потребности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в эмоциях, движении, игре, общении, развития познавательных способн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стей, следовательно, являются фактором гармоничного развития личности, что создает реальные предпосылки социализации.</w:t>
      </w:r>
    </w:p>
    <w:p w:rsidR="008C6C7F" w:rsidRPr="007B3180" w:rsidRDefault="008C6C7F" w:rsidP="008C6C7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7B3180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Содержание разделов</w:t>
      </w:r>
    </w:p>
    <w:tbl>
      <w:tblPr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69"/>
        <w:gridCol w:w="4505"/>
        <w:gridCol w:w="1721"/>
        <w:gridCol w:w="1957"/>
      </w:tblGrid>
      <w:tr w:rsidR="008C6C7F" w:rsidTr="00BF5ED7"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8C6C7F" w:rsidTr="00BF5ED7"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:rsidTr="00BF5ED7">
        <w:trPr>
          <w:trHeight w:val="225"/>
        </w:trPr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C7F" w:rsidRDefault="008C6C7F" w:rsidP="008C6C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:rsidR="004F4FD1" w:rsidRDefault="004F4F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F4FD1" w:rsidRPr="004F4FD1" w:rsidRDefault="004F4FD1" w:rsidP="004F4FD1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5" w:name="_Toc144134876"/>
      <w:r w:rsidRPr="004F4FD1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5"/>
    </w:p>
    <w:p w:rsidR="004F4FD1" w:rsidRPr="00BC0075" w:rsidRDefault="004F4FD1" w:rsidP="004F4FD1">
      <w:pPr>
        <w:pStyle w:val="a5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Hlk138962780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6"/>
    <w:p w:rsidR="004F4FD1" w:rsidRPr="007B3180" w:rsidRDefault="004F4FD1" w:rsidP="004F4FD1">
      <w:pPr>
        <w:pStyle w:val="a5"/>
        <w:numPr>
          <w:ilvl w:val="0"/>
          <w:numId w:val="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деятельности;</w:t>
      </w:r>
    </w:p>
    <w:p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положительное отношение окружающей действительности, готовность к организации взаимодействия с ней и включение в активные спортивно-оздоровительные мероприятия.</w:t>
      </w:r>
    </w:p>
    <w:p w:rsidR="004F4FD1" w:rsidRPr="007B3180" w:rsidRDefault="004F4FD1" w:rsidP="004F4FD1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7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7"/>
    <w:p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ния здоровья, физического развития и физической подготовки человека;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теля;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поведения на уроках физической культуры и осозна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но их применять;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подсчёт при выполнении общеразвивающих упражнений;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подвижных играх и эстафетах под руководством уч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теля;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знать правила бережного обращения с инвентарём и оборудованием, 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лы</w:t>
      </w:r>
      <w:r>
        <w:rPr>
          <w:rFonts w:ascii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hAnsi="Times New Roman" w:cs="Times New Roman"/>
          <w:color w:val="000000"/>
          <w:sz w:val="28"/>
          <w:szCs w:val="28"/>
        </w:rPr>
        <w:t>ной подготовки, спортивных и подвижных игр и других видов физической культуры;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самостоятельное выполнять  комплексы утренней гимнастики;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нутки);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нием учителя: бег, ходьба, прыжки и др.;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подавать и выполнять строевые команды; 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уметь вести подсчёт при выполнении общеразвивающих упражн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ний;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совместное участвовать со сверстниками в подвижных играх и эст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фетах;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народа; 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нять усвоенные правила при выполнении двигательных действий под р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ководством учителя;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знать и применять правила бережного обращения с инвентарём и оборудованием в повседневной жизни; 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:rsidR="004F4FD1" w:rsidRPr="00BC0075" w:rsidRDefault="004F4FD1" w:rsidP="004F4FD1">
      <w:pPr>
        <w:pStyle w:val="a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8" w:name="_heading=h.4d34og8"/>
      <w:bookmarkStart w:id="9" w:name="_Hlk138961962"/>
      <w:bookmarkEnd w:id="8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bookmarkEnd w:id="9"/>
    <w:p w:rsidR="004F4FD1" w:rsidRPr="007B3180" w:rsidRDefault="004F4FD1" w:rsidP="004F4FD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0 баллов - нет фиксируемой динамики; </w:t>
      </w:r>
    </w:p>
    <w:p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1 балл - минимальная динамика; </w:t>
      </w:r>
    </w:p>
    <w:p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2 балла - удовлетворительная динамика; </w:t>
      </w:r>
    </w:p>
    <w:p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3 балла - значительная динамика. 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bookmarkStart w:id="10" w:name="_heading=h.ha5t6xo5ig3n"/>
      <w:bookmarkEnd w:id="10"/>
      <w:r>
        <w:rPr>
          <w:rFonts w:ascii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t>редвижение на лыжах.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В беге, прыжках, метании и бросках учитываются секунды, колич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ство, длина, высота. 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t>дующими критериями: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«5» - ставится за верное выполнение задания. При этой оце</w:t>
      </w:r>
      <w:r>
        <w:rPr>
          <w:rFonts w:ascii="Times New Roman" w:hAnsi="Times New Roman" w:cs="Times New Roman"/>
          <w:color w:val="00000A"/>
          <w:sz w:val="28"/>
          <w:szCs w:val="28"/>
        </w:rPr>
        <w:t>н</w:t>
      </w:r>
      <w:r>
        <w:rPr>
          <w:rFonts w:ascii="Times New Roman" w:hAnsi="Times New Roman" w:cs="Times New Roman"/>
          <w:color w:val="00000A"/>
          <w:sz w:val="28"/>
          <w:szCs w:val="28"/>
        </w:rPr>
        <w:t>ке допускаются мелкие ошибки (не влияющие на качество и результат в</w:t>
      </w:r>
      <w:r>
        <w:rPr>
          <w:rFonts w:ascii="Times New Roman" w:hAnsi="Times New Roman" w:cs="Times New Roman"/>
          <w:color w:val="00000A"/>
          <w:sz w:val="28"/>
          <w:szCs w:val="28"/>
        </w:rPr>
        <w:t>ы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«4» - ставится, если обучающийся допускает несколько ме</w:t>
      </w:r>
      <w:r>
        <w:rPr>
          <w:rFonts w:ascii="Times New Roman" w:hAnsi="Times New Roman" w:cs="Times New Roman"/>
          <w:color w:val="00000A"/>
          <w:sz w:val="28"/>
          <w:szCs w:val="28"/>
        </w:rPr>
        <w:t>л</w:t>
      </w:r>
      <w:r>
        <w:rPr>
          <w:rFonts w:ascii="Times New Roman" w:hAnsi="Times New Roman" w:cs="Times New Roman"/>
          <w:color w:val="00000A"/>
          <w:sz w:val="28"/>
          <w:szCs w:val="28"/>
        </w:rPr>
        <w:t>ких или одну значительную ошибку при выполнении упражнения.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>ния, хотя количественный показатель не намного ниже. Примеры знач</w:t>
      </w:r>
      <w:r>
        <w:rPr>
          <w:rFonts w:ascii="Times New Roman" w:hAnsi="Times New Roman" w:cs="Times New Roman"/>
          <w:color w:val="00000A"/>
          <w:sz w:val="28"/>
          <w:szCs w:val="28"/>
        </w:rPr>
        <w:t>и</w:t>
      </w:r>
      <w:r>
        <w:rPr>
          <w:rFonts w:ascii="Times New Roman" w:hAnsi="Times New Roman" w:cs="Times New Roman"/>
          <w:color w:val="00000A"/>
          <w:sz w:val="28"/>
          <w:szCs w:val="28"/>
        </w:rPr>
        <w:t>тельных ошибок: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старт не из требуемого положения;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отталкивание далеко от планки при выполнении прыжков в высоту, длину;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несинхронность выполнения движений.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«3» -  ставится, если обучающийся ученик допустил не более одной значительной ошибки и несколько мелких. Также оценку «удовл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t>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t>ния, а также влияют на качество и результат выполнения упражнения.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«2» - не ставится.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В остальных видах (бег, прыжки, метание, броски, ходьба) необх</w:t>
      </w:r>
      <w:r>
        <w:rPr>
          <w:rFonts w:ascii="Times New Roman" w:hAnsi="Times New Roman" w:cs="Times New Roman"/>
          <w:color w:val="00000A"/>
          <w:sz w:val="28"/>
          <w:szCs w:val="28"/>
        </w:rPr>
        <w:t>о</w:t>
      </w:r>
      <w:r>
        <w:rPr>
          <w:rFonts w:ascii="Times New Roman" w:hAnsi="Times New Roman" w:cs="Times New Roman"/>
          <w:color w:val="00000A"/>
          <w:sz w:val="28"/>
          <w:szCs w:val="28"/>
        </w:rPr>
        <w:t>димо учитывать количественный результат. Но так как возрастных норм</w:t>
      </w:r>
      <w:r>
        <w:rPr>
          <w:rFonts w:ascii="Times New Roman" w:hAnsi="Times New Roman" w:cs="Times New Roman"/>
          <w:color w:val="00000A"/>
          <w:sz w:val="28"/>
          <w:szCs w:val="28"/>
        </w:rPr>
        <w:t>а</w:t>
      </w:r>
      <w:r>
        <w:rPr>
          <w:rFonts w:ascii="Times New Roman" w:hAnsi="Times New Roman" w:cs="Times New Roman"/>
          <w:color w:val="00000A"/>
          <w:sz w:val="28"/>
          <w:szCs w:val="28"/>
        </w:rPr>
        <w:t>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</w:t>
      </w:r>
      <w:r>
        <w:rPr>
          <w:rFonts w:ascii="Times New Roman" w:hAnsi="Times New Roman" w:cs="Times New Roman"/>
          <w:color w:val="00000A"/>
          <w:sz w:val="28"/>
          <w:szCs w:val="28"/>
        </w:rPr>
        <w:t>и</w:t>
      </w:r>
      <w:r>
        <w:rPr>
          <w:rFonts w:ascii="Times New Roman" w:hAnsi="Times New Roman" w:cs="Times New Roman"/>
          <w:color w:val="00000A"/>
          <w:sz w:val="28"/>
          <w:szCs w:val="28"/>
        </w:rPr>
        <w:t>тельные или грубые ошибки, обусловленные его моторным развитием и избежать которых он не может физически.</w:t>
      </w:r>
    </w:p>
    <w:p w:rsidR="004F4FD1" w:rsidRDefault="004F4FD1" w:rsidP="004F4FD1"/>
    <w:p w:rsidR="004F4FD1" w:rsidRDefault="004F4FD1" w:rsidP="004F4FD1">
      <w:r>
        <w:br w:type="page"/>
      </w:r>
    </w:p>
    <w:p w:rsidR="004F4FD1" w:rsidRPr="004F4FD1" w:rsidRDefault="004F4FD1" w:rsidP="004F4FD1">
      <w:pPr>
        <w:sectPr w:rsidR="004F4FD1" w:rsidRPr="004F4FD1" w:rsidSect="00095281">
          <w:footerReference w:type="default" r:id="rId8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8C6C7F" w:rsidRDefault="008C6C7F" w:rsidP="004F4FD1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Toc14413487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1"/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08"/>
        <w:gridCol w:w="709"/>
        <w:gridCol w:w="3120"/>
        <w:gridCol w:w="3827"/>
        <w:gridCol w:w="3402"/>
      </w:tblGrid>
      <w:tr w:rsidR="008C6C7F" w:rsidTr="00925655">
        <w:trPr>
          <w:trHeight w:val="58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8C6C7F" w:rsidRDefault="008C6C7F" w:rsidP="00BF5E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часов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8C6C7F" w:rsidTr="00925655">
        <w:trPr>
          <w:trHeight w:val="716"/>
        </w:trPr>
        <w:tc>
          <w:tcPr>
            <w:tcW w:w="709" w:type="dxa"/>
            <w:vMerge/>
            <w:shd w:val="clear" w:color="auto" w:fill="auto"/>
            <w:vAlign w:val="center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  <w:vAlign w:val="center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8C6C7F" w:rsidTr="00925655">
        <w:trPr>
          <w:trHeight w:val="514"/>
        </w:trPr>
        <w:tc>
          <w:tcPr>
            <w:tcW w:w="14175" w:type="dxa"/>
            <w:gridSpan w:val="6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Легкая атлетика– 17 часов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культуры (те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 безопасности)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на уроках физкультуры.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3-4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утренней гимнастики.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странственное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и рассма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ривают помещение и оборудов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спортивного зала (с помощью учителя).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и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сматривают помещение и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рудование спортивного зала.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инструктаж, отв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чают на вопросы односложно (да/нет) и зрительно воспр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нимают образец поведения на уроках физической культуры (техника безопасности).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8" w:type="dxa"/>
          </w:tcPr>
          <w:p w:rsidR="008C6C7F" w:rsidRDefault="008C6C7F" w:rsidP="00BF5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о предвар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тельной и исполн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тельной командах</w:t>
            </w:r>
          </w:p>
        </w:tc>
        <w:tc>
          <w:tcPr>
            <w:tcW w:w="709" w:type="dxa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видов команд.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  строевых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ствий в соответствии с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мандой.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в медленном темпе в колонне по одному.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ренней гимнастики.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в разных частях зала</w:t>
            </w:r>
          </w:p>
        </w:tc>
        <w:tc>
          <w:tcPr>
            <w:tcW w:w="3827" w:type="dxa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Зрительно воспринимают образец выполнения и соотносят с голос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вым(звуковым) сигналом предв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рительную и исполнительную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манды. Выполняют медленный бег за наиболее физически развитым обучающимся из 2 группы, орие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тируясь на его пример.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комплекса утренней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гимнастики с опорой на зрител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образец и подсказкам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402" w:type="dxa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построения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рестроения по сигналу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Ориентируются на образец выполнения предварительной и исполнительной команд.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комплекса утре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 гимнастики с опорой на образец.  Выполняют медле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 бег.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сле инструкции учителя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rPr>
          <w:trHeight w:val="1072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Ходьба с контролем и без контроля зр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изменением скорости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шеренгу,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реступанием.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менением скорости.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ренгой с открытыми 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крытыми глазами.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простые виды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строений, осваивают на доступном уровне строевые действия в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ренге и колонне (с помощью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 ходьбу шеренгой с открытыми и закрытыми глазами (по возможности). Выполняют 4-5 упражнений. Выполняют ходьбу с изменением скорости. Участвуют в подвижной игре по инструкции и показу учителя, ориентируясь на поэтапный показ отдельных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ствий. 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построения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рестроения в шеренгу, коло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ну, осваивают действия в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ренге и колонне.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скорости. Выполняют   ходьбу шеренгой с открытыми и закрытыми глазами.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няют комплекс упражнений.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Участвуют в различных видах игр после инструкции и показа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rPr>
          <w:trHeight w:val="1072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Ходьба с высоким подниманием бедра,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полуприсяде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с различными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жениями рук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хранением правильной осанки.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решагиванием через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шие мячи с высоким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ниманием бедра, в медле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ном, среднем и быстром темпе, со сменой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рук: вперёд, вверх,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хлопками.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медле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темпе 80-100 м.</w:t>
            </w:r>
          </w:p>
          <w:p w:rsidR="008C6C7F" w:rsidRPr="00DB6C4B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бросан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мяча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(под контр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лем учителя).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бедра, в медленном, среднем и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стром темпе, со сменой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рук: вперёд, вверх, с хлопками (обучающиеся с трудностями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ординации ходят, взявшись за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с учителем).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общеразвивающие упражнения после неоднократного показа по прямому указанию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развитым обучающимся из 2 группы, орие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его пример. Осваивают и используют игровые умения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полняют ходьбу.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перешагиванием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 большие мячи с высоким подниманием бедра, в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ленном, среднем и быстром темпе, со сменой положений рук: вперёд, вверх, с хлопк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упражнения.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rPr>
          <w:trHeight w:val="1072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менением скорости.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направлении.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названием беговых упражнений и их выполнение.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бегом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голени назад.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беговые упражнения выполняя на уменьшенном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стоянии.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скорости. Выполняют различные виды бега: на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ках, с высоким подниманием бедра и захлестыванием гол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назад.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беговые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соревновател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деятельности </w:t>
            </w:r>
          </w:p>
        </w:tc>
      </w:tr>
      <w:tr w:rsidR="008C6C7F" w:rsidTr="00925655">
        <w:trPr>
          <w:trHeight w:val="557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в колонне по прямой и со сменой направлений по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ентирам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в шеренгу.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тами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с выс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поднимание бедра,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храняя дистанцию и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вильную осанку.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ражнений типа зарядки.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тами общеразвивающих упражнений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простые команды по сигналу учителя с одновременным показом способа выполнения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строения и перестроения.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бег в колонне по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и со сменой направлений по ориентирам.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наименьшее количество раз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 в подвижной игре после инструкции и  показа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команды по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необх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димости ориентируются на образец). Осваивают бег в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лонне по прямой и со сменой направлений по ориентирам.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нений.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 чередовании с ходьбой до 100 м.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выполнения бега в колонне правильно держа туловище, работая руками, ставя стопу на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сок, свободно двигаясь.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чередования бега и ходьбы на рассто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по пошаговой/ поэтапной инструкции педагога. Удерживают правил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осанку во время бега, ходьбы (с помощью учителя, при необх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димости пошаговая инструкция учителя).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ражнения, слушают инструкцию учителя, выполняют упражнения в чередовании ходьбы и бега.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ствуют в игре по инструкции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 показу учителя упражнения для развития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реключаемости движений. правильную осанку во время бега, ходьбы. Смотрят образец выполняют упражнения в 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редовании ходьбы и бега.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низкий старт. Бег на 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рость 30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построения в шеренгу и сдача рапорта.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менением скорости.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направлении.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с выс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поднимание бедра,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храняя дистанцию и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вильную осанку.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специально бег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вых упражнений.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техники безопасности во время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упражнений в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техники 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кого старта.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шеренгу и сдача рапорта с подсказкой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ориентируясь на образец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обучающ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мися 2 группы.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водящие, строевые и общеразв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вающие упражнения по показу учителя и/или с опорой на пример обучающихся из 2 группы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упражнения после неодн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кратного показа по прямому 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занию учителя.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бежки группами и по одному 15—20 м с низкого старта с опорой на пример обучающихся из 2 группы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упражнения после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однократного показа по прямому указанию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ренгу и сдача рапорта.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полняют ходьбу с изменением скорости.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ориентируясь на образец выполнения учителем.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полняют подводящие,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и общеразвивающие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 по показу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перебежки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пами и по одному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15—20 м с низкого старта с опорой образец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на одной ноге на месте, с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движением вперед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общера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вивающими упражнениями.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Ориентирование в напра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лении движений.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несколько подпрыгиваний подряд в заданном направлении.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наименьшее колич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ство раз.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Ориентируются в направлении движений с помощью педагога. Прыгают на двух ногах с продв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жением вперед. Участвуют в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вижной игре по показу и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упражнения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рукции и по показу педагога.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в зада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направлении,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зрительно-пространственные опоры.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рают в подвижную игру по инструкции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ходьбы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с флажками.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переноской гимнастических матов.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прыжка в высоту.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3-4 упражнений с флажками.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учителем (при необходимости: пошаговая инструкция учителя, пооперационный контроль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действий).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нений с флажками. Выполн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прыжки после инструкции и показа учителя.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и показа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в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ленном и быстром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прыжка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длину с места.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прыжка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нически правильно, отта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киваясь и приземляясь.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горизо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тальную цель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медленном и быстром темпе.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учителя (при необходимости: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шаговая инструкция учителя,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операционный контроль выполн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действий), прыгают на тол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 одной или двумя ногами с места.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метание с места в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ризонтальную цель, ориентируясь на образец выполнения 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медле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и быстром темпе.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прыжки после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и показа учителя.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с места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горизонтальную цель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с 3-5 бег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шагов в длину с разбега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ражнениями для рук в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редовании с другими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Демонстрирование техники прыжка с разбега: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разбегаясь, сильно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талкиваясь и мягко призе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ляясь.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верт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кальную цель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для рук в чередовании с 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движениями по показу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Прыгают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длину с небольшого разбега.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нениями для рук в чередов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с другими движениями.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Прыгают с небольшого разб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 в длину.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после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показа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ризонтальную цель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по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мой в шеренге.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хвата, стойки и произвол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ного метания теннисного мяча в цель.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развивающих упражнений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под контролем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3-5 упражнения.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различные виды метания теннисных мячей после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и неоднократного показа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рукции, ориентируясь на зр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тельно-пространственные опоры.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захват и удерж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теннисных мячей для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тания после инструкции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 учителя. Играют в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вижную игру после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 упражнений для укрепл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туловища.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удержания мяча,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в пространстве,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размерение своих усилий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метания на дальность сильнейшей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учителем и/или обучающимися 2 группы. Выполняют 3-4 упражнения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плекса.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обучающ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мися 2 группы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комплекс упражнений по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казу учителя.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после инструкции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 бег (3х5) м.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решагиванием через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шие мячи с высоким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ниманием бедра.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челночного бега, демонстрирование техники высокого старта.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мячей с места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и правой рукой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перешагив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через большие мячи с выс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подниманием бедра по показу учителя. Выполняют челночный бег 3x10 м.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мячей с места левой и правой рукой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переш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гиванием через большие мячи с высоким подниманием бедра по инструкции учителя.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полняют челночный бег 3x10 м.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Метают мячи с места левой и правой рукой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стопных суставов и стоп.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Преодоление своего этап и передача эстафетной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лочки участнику своей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манды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меньшее количество раз.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вуют в соревновательной деятел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ности по возможности (участвуют в эстафете)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ной деятельности (участвуют в эстафете)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 набивного мяча ( вес до 1 кг) различными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бами двумя руками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со сменой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рук: вперед, вверх, с хлопками и т.д.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быстрого бега на скорость.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названия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ча, какие качества развив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упражнения с этим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чом.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броска, согл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совывая движения рук и туловища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обуча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 2 группы или учителя.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исходных положений 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шее количество раз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со сменой положений рук: вперед, вверх, с хлопками и т.д.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личных исходных положений</w:t>
            </w:r>
          </w:p>
        </w:tc>
      </w:tr>
      <w:tr w:rsidR="008C6C7F" w:rsidTr="00925655">
        <w:tc>
          <w:tcPr>
            <w:tcW w:w="14175" w:type="dxa"/>
            <w:gridSpan w:val="6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Гимнастика– 23 часа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ТБ на 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тиях гимнастикой. Значение 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упражнений для здоровья челов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на занятиях гимнаст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значении физич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строевых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ствий, ориентирование в пространстве.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Просматривают видеоматериал по теоретическим вопросам адапти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физической культуры.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объяснение (инстру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цию) учителя с фиксацией на эт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пах выполнения упражнения на ориентировку в пространстве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инструктаж, отв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чают на вопросы односложно (да/нет) и зрительно воспр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нимают образец поведения на уроках физической культуры (техника безопасности).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сматривают видеоматериал по теоретическим вопросам 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тивной физической культуры.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предл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жением.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построений и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строений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Перестроение из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ренги в круг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простейших перестроений.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с изменением напра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ренней гимнастики.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с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упражнение по показу учителя. Выполняют комплекс наименьшее количество раз.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Прыгают с высоты с мягким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землением.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 игре по показу 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упражнение по сигналу/ команде учителя, ориентируюсь на зрительно- пространственные опоры.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комплекс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ний по показу и инструкции учителя. Прыгают с высоты с мягким приземлением.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 игру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Перестроение из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лонны по одному в шеренгу по одному, размыкание 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тянутые руки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организующих строевых команд и приемов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положений рук.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для развития мышц кистей рук и пальцев.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приставных шагов в сторону,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в пространстве.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ориентируясь на образец выполнения учителем и/или обучающимися 2 группы. Выполняют 3-4 упражнения. 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сируют внимание и воспринимают расположение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зрительных пространственных опор - ориентиров для выполнения построений 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 Выполняют упра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по словесной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и показу.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команды по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необх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димости ориентируются на образец). Осваивают 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</w:tc>
      </w:tr>
      <w:tr w:rsidR="008C6C7F" w:rsidTr="00925655">
        <w:trPr>
          <w:trHeight w:val="699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движения рук, ног, туловища, гол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вы: асимметричные движения рук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Фиксируют внимание и воспр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 для выполнения построений 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и ходьбу, орие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образец выполнения учителем и/или обучающимися 2 группы. Выполняют основные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ложения и движения рук, ног,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ловы, туловища с наименьшим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личеством раз. Участвуют в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вижной игре по показу и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построение в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ренгу, в колонну по команде учителя, ориентируясь на зр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тельно- пространственные опоры. Выполняют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на основные положения и движения рук, ног, головы, туловища.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Чередуют ходьбу с бегом,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храняя темп, дистанцию во время движения, удерживая правильную осанку во время ходьбы.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во время ходьбы и бега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тренирово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упражнений на 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во время ходьбы, бега, проговаривание звуков на выдохе.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вним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с помощью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после неоднократного показа по прямому указанию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Участвуют в игре по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му. Отвечают на вопросы 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лым предложением.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упражнения без предметов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 показа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настическими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комплекса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ражнений с гимнастической палкой.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упражнения с предм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том, ориентируясь на образец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учителем (или на обр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зец правильного выполнения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чающихся 2 группы).Участвуют в игре по инструкции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с предметом, ориентируясь на образец выполнения учителем.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Ползание на четв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реньках в медленном темпе по горизо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тальной гимнастич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скамейке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по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стической скамейке, приняв правильное положение упора.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элеме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тами лазания  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равн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весии по показу учителя, по 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можности.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полз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нии, ориентируясь на образец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чающимися 2 группы. Осваивают и используют игровые умения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инструкции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ползании после инструкции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формирования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вильной осанки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правильной 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направленные на 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вания навыка правильной осанки.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ходьбы с изменением положений рук, ходьбы по гимнастической скамейке, перешагивание через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Получают элементарные теорет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ческие сведения о правильной осанке, зрительно воспринимают и оценивают образец удержания правильной осанки.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практические задания с заданными параметрами (демо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стрируют правильную осанку, подбирают ответы на вопрос по предоставленным карточкам) с помощью педагога.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упражнения для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слабления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мыщц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ориентируясь на образец выполнения учителем и/или обучающимися 2 группы.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Получают элементарные 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ретические сведения о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вильной осанке, зрительно воспринимают и оценивают образец удержания правил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осанки.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практические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 с заданными параме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 (демонстрируют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вильную осанку, упражнения на формирования правильной осанки).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расслабления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мыщц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показу и инструкции учителя. Учас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вуют в соревновательной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 предметом на голове, сохраняя правильную осанку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гимнастической палкой.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Удержание в ходьбе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мета на голове, сохраняя правильную осанку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меньшее количество 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ний. 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предметом на голове, сохраняя правильную осанку по прямому указанию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теля. 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 предметом по инструкции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предм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на голове, сохраняя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вильную осанку 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пространственно-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дифференцировки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лонну, с изменением места построения, выполнение ходы и бега между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ориентирами, прох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ждение по двум параллел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поставленным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стическим скамейкам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 для формирования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странственных представлений с помощью учителя, по 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пространственных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ставлений по показу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по двум параллельно поста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ленным гимнастическим скамейкам.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ражнения для развития точности движений и равновесия,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телем и/или обучающимися 2 группы.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лонну, с изменением места построения, выполнение ходы и бега между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ными ориентирами.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предметом: удержание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руча двумя руками,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кладывание из одной руки в другую, выполнение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личных исходных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с обручем в руках,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клоны, приседания, пры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ки, переступание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 показу учителя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 для формирования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странственных представлений с помощью учителя, по 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 Выполняют упражнения с предметами после неоднократного показа по прямому указанию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пространственных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ставлений по показу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предметами после показа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стической скамейке парами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для развития мышц кистей рук и пальцев.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по гимнастической скамейке парами управление 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весием, взаимодействие  слаженно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для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вития мышц кистей рук и пальцев по показу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весие по возможности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двум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раллельно поста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ленным гимнастич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ским скамейкам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сохраняя равновесие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одолевая препятствия.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весие, преодолевают препятствия с помощью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</w:tc>
      </w:tr>
    </w:tbl>
    <w:p w:rsidR="008C6C7F" w:rsidRDefault="008C6C7F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9"/>
        <w:gridCol w:w="2836"/>
        <w:gridCol w:w="3685"/>
        <w:gridCol w:w="3543"/>
      </w:tblGrid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Расхождение вдвоем поворотом при встрече на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стической скамейке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ний, сохраняя  равнов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сие при выполнении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 на гимнаст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скамейке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новесие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 неоднократного показа по прямому указанию учителя. Участвуют в игровых заданиях (в паре)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показа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стической скамейке прямо, правым,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боком с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положениями рук, с мячом в руках, бросанием и ловлей мяча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упражнений для утре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ней зарядки.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равновесия на ограниченной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верхности, выполняя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редвижения, двигател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действия с мячом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комплекс меньшее количество повторений.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няют ходьбу по гимнастической скамейке прямо, правым, левым боком с различными 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рук после неоднократного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 по прямому указанию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по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стической скамейке прямо,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вым, левым боком с различн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положениями рук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с  гимнастич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скакалкой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ходьбы с прыжками, доставая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кой ленточки.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вающих упражнений в колонне по одному в движении.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складывание, завязыв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скакалки.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дв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жении наименьшее количество раз.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после неоднократного показа по прямому указанию учителя. Выполняют доступные упражнения со скакалкой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в движении по показу учителя. Выполняют корриг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рующие упражнения с предм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 после показа учителя.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упражнения со 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калкой 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вильной осанки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по канату.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 различными положени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 рук за учителем и 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направляющим, сохр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няя правильную осанку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с малыми мячами.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упражнения на фо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мирование правильной осанки, ориентируясь на образец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(или на образец правильного выполнения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чающихся 2 группы).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мячами наименьшее колич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ство раз.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корригирующие упражнения после показа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телем.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лыми мячами после показа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телем.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лыми мячами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довании с ходьбой.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малыми мячами: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кладывание, подбрас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вание, перебрасывание мяча, бросание в пол, в стену и ловля его.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ментами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упражнений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мал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 мячами по прямому указанию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 малыми мячами,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 одной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ге, другая согнута вперед, руки в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личных исходных положениях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бега в медле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 темпе, чередование ходьбы и бега.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движения рук, ног,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ловы, туловища.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Удержание равновесия во время выполнения упражнения.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точности дв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жений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Фиксируют внимание и воспр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нимают расположение зрител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пространственных опор - ориентиров для выполнения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строений 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и ходьбу, орие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на равновесие с пом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 учителя. Участвуют в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вижной игре по показу и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ренгу, в колонну по команде учителя, ориентируясь на зр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тельно- пространственные 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ры. Выполняют упражнения на основные положения и движ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рук, ног, головы, туловища.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Чередуют ходьбу с бегом,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храняя темп, дистанцию во время движения, удерживая правильную осанку во время ходьбы.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по показу учителя.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шим мячом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довании с ходьбой.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кладывание, подбрас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вание, перебрасывание мяча, бросание в пол, в стену и ловля его.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пры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бол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 мячом по прямому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 большим мячом,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игров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задания на постро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и перестроения.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в различном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разновидн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стей ходьбы.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названия двигательному дейс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вию, названия оборуд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правильн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захвата рейки руками и правильной постано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 стопы на гимнастич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скую стенку.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с пры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на носках, на пятках, на внутреннем и 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 своде стопы. Выполняют комплекс утренней гимнастики ориентируясь на образец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обуча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щимися 2 группы.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 помощью учителя, по возмо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самостоятельно) по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мому указанию учителя. Учас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вуют в подвижной игре по 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игровые задания. Осваивают и выполняют ходьбу по прямой линии на носках, на пятках, на внутреннем и 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нем своде стопы с сохранением равновесия на ограниченной поверхности.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учителя,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ражнения. Осваивают и испол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 игровые умения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13892" w:type="dxa"/>
            <w:gridSpan w:val="6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часа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ТБ на зан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тиях подвижными играми. Корриг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рующие игры:</w:t>
            </w:r>
          </w:p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«Салки», «Мишка на льдине»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на занятиях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вижными играми.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стопных суставов и стоп.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игровых   упражнений в беге в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личных направлениях, на скорость не наталкиваясь друг на друга, действуя по сигналу и согласно правилам игры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инструктаж, отвечают на вопросы односложно (да/нет) и зрительно воспринимают обр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зец поведения на уроках физич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культуры (техника безопа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ности).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меньшее количество раз. Учас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вуют в различных видах игр по инструкции и по показу учителя, ориентируясь на поэтапный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 отдельных действий (при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обходимости, повторный показ, дополнительная индивидуальная инструкция учителя)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инструктаж, отвечают на вопросы односложно (да/нет) и зрительно восприн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мают образец поведения на уроках физической культуры (техника безопасности).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ходьбу со сменой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ложения рук по показу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показу учителя. Участвуют в различных видах игр после инструкции и показа учителя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Корригирующие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ры: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Ловишки-хвостики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«Мишка на льдине».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Коррекционные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«Воздушный шар»,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«Повтори движение» 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у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мя руками, правой и л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вой рукой.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со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калкой по возможности. Осва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 и используют игровые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прыжки через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калку по возможности 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со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калкой по показу учителя.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ваивают и используют игровые умения.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Прыгают через скакалку на двух ногах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с бегом: «Пустое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с флажками.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ноской гимнастических матов.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5-6 упражнений с флажками.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учителем (при необходимости: пошаговая инструкция учителя, пооперационный контроль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действий).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с флажками. Выполняют прыжки после инструкции и показа учителя.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и показа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</w:tr>
      <w:tr w:rsidR="008C6C7F" w:rsidTr="00925655">
        <w:tc>
          <w:tcPr>
            <w:tcW w:w="13892" w:type="dxa"/>
            <w:gridSpan w:val="6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Лыжная 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 часов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и правила 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 на лыжне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правилах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 с лыжным инве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тарем и технике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пасности на занятиях лыжным спортом.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в подготовке к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нятию, выбор лыж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в подборе лыжн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инвентаря и одежды к занятию.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строевые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 с лыжами и на лыжах, надевание и 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 лыж и палок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Готовятся к занятию, выбирают лыжи и палки с помощью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строевые команды по сигналу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 выполнения ступающего шага без палок и с палк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на одевании 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инвентаря.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 шага.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ступающего шага: перекрестная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ординация движений рук и ног, перенос тяжести тела с одной ноги на другую, правильное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ложение туловища и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ловы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с лыжами на плече и под рукой, соблюдая дистанцию по сигналу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Передвигаю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на лыжах ступающим шагом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по сигналу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по лыжне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пающим шагом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инвент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 для занятий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в одевании и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креплении креплений.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щим шагом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Одевают самостоятельно или с помощью педагога форму для занятий лыжной подготовкой, подбирают лыжи и палки с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мощью учителя, передвигаются к месту занятий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культуры, подбирают лыжи и палки,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двигаются к месту занятий.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пающим шагом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инвент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 для занятий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жами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 по одному с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жами в руках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своего 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 в строю, построение в шеренгу, выполнение команд с лыжами в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шагом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с лыжами по сигналу учителя,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редвигаются к месту занятий под контролем учителя.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по сигналу учителя, передвиг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 к месту занятий, соблюдая технику безопасности при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редвижении в колонне с лыж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ступающим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гом по лыжне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лонне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щим шагом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дистанции в колонне с лыжами в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пающим шагом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лонне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лонне по одному на лыжах без палок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и передвиж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к месту занятий.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в колонне по одному без палок,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храняя безопасную 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танцию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 и строевые действия на лыжах по образцу.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в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лонне по одному на лыжах без палок наименьшее количество раз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и строевые действия на лыжах. Выполняют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в колонне по одному на лыжах без палок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Передвижение с лыжами в колонну по одному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соблюдением техники безопасности.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передвиж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на лыжах 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шагом, сохраняя равновесии, правильно вставать после падения.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спуска с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на лыжах и подъема ступающим шагом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строевые команды с лыжами.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двигаются на лыжах ступающим шагом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строевые команды с лыжами по сигналу учителя. 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двигаются на лыжах 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щим, скользящим шагом.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спуск с горы на лыжах и подъем ступающим шагом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 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на время от 200до 300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Одевание лыжного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вентаря.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с лыжами на плече и под рукой, соблюдая дистанцию по сигналу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выполнение попер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хода (по возможности) после инструкции и неоднократного показа учителя (при необходимости: пошаговая инструкция учителя, пооперац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онный контроль выполнения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действий)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построение с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по сигналу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попеременный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показа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Преодоление дистанции в быстром темпе за урок 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 Преод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левают дистанцию в произвол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темпе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одолевают дистанцию в быс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 темпе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13892" w:type="dxa"/>
            <w:gridSpan w:val="6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 часа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и правила 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на подвижных играх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дения и предупреждения травматизма во время занятий физическими упражнениями.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для утре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 зарядки.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односло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меньшее количество раз.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 инструкции и по показу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теля, ориентируясь на поэтапный показ отдельных действий и 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раций в последовательности их выполнения, под пооперацио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(пошаговым) контролем учителя (при необходимости)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предл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по показу и инструкции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</w:tc>
      </w:tr>
    </w:tbl>
    <w:p w:rsidR="00925655" w:rsidRDefault="00925655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9"/>
        <w:gridCol w:w="2836"/>
        <w:gridCol w:w="3685"/>
        <w:gridCol w:w="3543"/>
      </w:tblGrid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переступанием.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данного темпа ходьбы.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 «зарядка».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простые виды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строений, осваивают на досту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 уровне строевые действия в шеренге и колонне (с помощью учителя).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задания с заданным 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метрами (составляют комплекс утренней гимнастики) с 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щью педагога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и показу учителя, ориентируясь на поэтапный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 отдельных действий. 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построения и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строения в шеренгу, колонну, осваивают действия в шеренге и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 скорости.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тические задания с заданным параметрами (составляют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плекс утренней гимнастики).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хлопками.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вторение движений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 или ведущего,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действие  по сигналу, согласно правилам игры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ходьбу,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образец выполнения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телем. Выполняют 3-4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 мячом.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с бросанием и ловлей мяча: «Бр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сить и поймать»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довании с ходьбой в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лонне по одному.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круг и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 «зарядка».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Подвижная игра в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брасывании мяча, ловли его и  быстром беге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в колонне по одному под контролем педагога.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построение в круг с пом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щью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построение в круг и комплекс утренней зарядки по инструкции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с бегом: «Пустое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с флажками.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ноской гимнастических матов.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5-6 упражнений с флажками.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учителем (при необходимости: пошаговая инструкция учителя, пооперационный контроль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действий).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с флажками. Выполняют прыжки после инструкции и показа учителя.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и показа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предм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ментами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довании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общеразвивающих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вуют в соревновательной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тельности по возможности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метанием мяча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«Подвижная цель», «Обгони мяч»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полнение передачи – ловли мяча, согласов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ние свои действия с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ствиями других игроков, соизмерение бросков с расстоянием до цели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образец выполнения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телем. Выполняют 5-6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 мячом.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основных движений- прыжков: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«Волк во рву», «Р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баки и рыбки»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 с сохранением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вильной осанки.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вающих упражнений с малыми мячами.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:rsidR="008C6C7F" w:rsidRPr="008C6C7F" w:rsidRDefault="008C6C7F" w:rsidP="008C6C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взаимо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действие согласно правилам игры, пер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прыгивание через пр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пятствия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Удерживают правильное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тела во время бега (пооп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рационный контроль выполнения действий).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ражнения, слушают инструкцию учителя, выполняют упражнения с предметом по показу.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вуют в подвижной игре под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тролем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Удерживают правильное 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жение тела во время бега.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учителя,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с предметом.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бивного мяча (вес до 1 кг) различными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бами двумя руками.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на взаимоде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ствие 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Удерживают правильное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жение тела во время ходьбы (с помощью учителя). Выполняют чередование бега и ходьбы.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Бросают набивной мяч из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личных исходных положений меньшее количество раз.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личных исходных положений.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5655" w:rsidRDefault="00925655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9"/>
        <w:gridCol w:w="3401"/>
        <w:gridCol w:w="3120"/>
        <w:gridCol w:w="3543"/>
      </w:tblGrid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строевые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ражнения: «Воробьи и вороны»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ражнений в движении.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игровых дейс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вия соблюдая правила игры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ражнений наименьшее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личество раз.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на носках, на пятках с различными положениями рук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ний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з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ных положений, двумя рук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ми, правой и левой рукой.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ногах.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со скакалкой по возможности. Осваивают и используют игровые умения.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на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тее координации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новательной деятельности по возможности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предметов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прыжк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ми, доставая рукой ленточки.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дывание, завязывание скака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задания  в передаче предметов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движении наименьшее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личество раз.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коррегиру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однократного показа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прямому указанию учителя. Выполняют игровые зад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передаче предметов с помощью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ражнения в движении по показу учителя. Выполняют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с предм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 после показа учителя.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игровые задания в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редаче предметов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Переноска предм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тов, спортивного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вентаря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переноски предметов и спортивного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вентаря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дагога. Осваивают 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в движении по показу учителя. Осваивают и испол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 игровые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развитие основных движений- лазания: «Перелет птиц»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элементами залезания на оборудование приподнятое над полом (зе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лей), лазания по гимнастич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ской стенке,  ориентирование в пространстве по сигналу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дах игр по инструкции и по показу учителя,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поэтапный показ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действий (при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обходимости, повторный показ, дополнительная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дивидуальная инструкция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мяча о пол, о стенку и ловля его двумя руками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одному.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круг и выполн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общеразвивающих упра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нений типа «зарядка».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в подбрас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вании мяча, ловли его и  быс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ром беге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дагога. Выполняют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в круг с помощью учителя. Участвуют в игре по инструкции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Перекатывание мяча вперед, вправо, 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во, стоя, сидя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 ходьбы с пры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ками, доставая рукой ленто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дывание, завязывание скака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задания  в перекат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вании мяча 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движении наименьшее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личество раз.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коррегиру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однократного показа по прямому указанию учителя. Выполняют игровые зад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перекатывании мяча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ражнения в движении по показу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 Владеют  элемента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сведениями по овладению игровыми умениями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новательной деятельности по возможности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на развитие основных движений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«Наседка и цыплята», «Зайцы, сторож и Жучка»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ну, с изменением места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строения, выполнение ходы и бега между различными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ентирами.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с обручем.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препятс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различным способом в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висимости от высоты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 упражнения для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мирования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представлений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мощью учителя, по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можности. Выполняют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 с предметами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 неоднократного показа по прямому указанию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теля. Осваивают и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зуют игровые умения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предметами после показа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</w:tr>
      <w:tr w:rsidR="008C6C7F" w:rsidTr="00925655">
        <w:trPr>
          <w:trHeight w:val="58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на развитие основных движений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«Наседка и цыплята», «Зайцы, сторож и Жучка»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бега и ходьбы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сигналу.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Удерживают правильное положение тела во время ходьбы (с помощью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ля). Выполняют чередов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бега и ходьбы.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Бросают набивной мяч из различных исходных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жений меньшее количество раз.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ходьбу змейкой, в полуприседе.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ходьбы.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личных исходных положений.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«Филин и пташки»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нениями для рук в чередов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с другими движениями.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на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спрыгиваний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предметов, приподнятых над землей,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 ориентирование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странстве, взаимодействие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гласно правилам игры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ражнениями для рук в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редовании с другими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жениями по показу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дах игр по инструкции и по показу учителя,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поэтапный показ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действий (при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обходимости, повторный показ, дополнительная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дивидуальная инструкция учителя)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 для рук в чередовании с другими движениями.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13892" w:type="dxa"/>
            <w:gridSpan w:val="6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 часов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культуры (те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 безопасности). Ходьба в медленном, среднем темпе,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луприседе, с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 положениями рук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ренгу и сдача рапорта дежу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ходьбы, сохраняя правильную осанку.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ренней гимнастики.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бега в медленном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прыжков через шнур, начерченную линию.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бросанием мяча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(под контролем учителя).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вающие упражнения после неоднократного показа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прямому указанию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витым обучающимся из 2 группы, ориентируясь на его пример. Осваивают и используют игровые 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по 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медленном, среднем темпе, в полуприседе, с различными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ложениями рук.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общеразвивающие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после показа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бег.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ваивают и используют игровые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Метание большого мяча двумя руками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за головы.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бега по коридо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правильного 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во время метания,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полнение метания большого мяча способом из-за головы.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 кор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дорчику с помощью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Метают большой мяч двумя руками из-за головы, 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ентируясь на образец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учителем и/или обучающимися 2 группы. Участвуют в подвижной игре по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большого мяча двумя руками из-за гол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 после инструкции учителя. Участвуют в игре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с преодолением простейших препя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ствий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направлений по орие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тирам и командам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с преодол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простейших препятс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нением направлений по ориентирам и командам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с преодол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простейших препя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ствий. Осваивают и испол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 игровые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 направлений по ориентирам и командам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в колонне по одному с различными зад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ниями для рук.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ражнений для укрепления 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ловища.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 метания мяча.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уде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жания мяча, ориентирование в пространстве, соразмерение своих усилий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метания на дал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сильнейшей рукой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образец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чающимися 2 группы.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полняют 3-4 упражнения комплекса.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выполнения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лем и/или обучающимися 2 группы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плекс упражнений по показу учителя.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метание на дал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после инструкции и 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ризонтальную цель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по прямой в шеренге.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 метания мяча.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захв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та, стойки и произвольного метания теннисного мяча в цель.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общера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под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тролем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3-5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ния. Выполняют различные виды метания теннисных мячей после инструкции и неоднократного показа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после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ции, ориентируясь на зрител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но-пространственные опоры.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захват и удержание теннисных мячей для метания после инструкции и показа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Играют в подвижную игру после инструкции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ризонтальную цель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в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ленном и быстром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прыжка в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 с места.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прыжка технич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 правильно, отталкиваясь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приземляясь.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горизо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тальную цель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ленном и быстром темпе.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показа учителя (при необходимости: пошаговая инструкция учителя,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операционный контроль выполнения действий), прыгают на толчком одной или двумя ногами с места.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медле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и быстром темпе.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прыжки после инструкции и показа учителя.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с ноги на ногу до 10-15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на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ках, на пятках.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среднем темпе с переходом на ходьбу.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многоскоков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на передачу мячей в колоннах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в 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ренном темпе на носках, на пятках. Перепрыгивают с ноги на ногу на отрезках.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в умере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 темпе на носках, на пятках.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Перепрыгивают с ноги на ногу на отрезках.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калку на двух, на одной ноге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положением рук.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Пробегание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скакалкой, перешагивание, перепрыгив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 одной ноги на другую, перепрыгивание на двух ногах через медленно вращающуюся скакалку вперед, с промеж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точным подскоком.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элементами общеразвивающих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личным положением рук по показу и инструкции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Выполняют прыжки через скакалку на двух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гах. Участвуют в игре по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разли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 положением рук по показу и инструкции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через 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калку на двух, на одной ноге.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бега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на скорость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одному под контролем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новательной деятельности по возможности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Участвуют в соревновательной деятельности (участвуют в 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Ускорение на дистанции в 30 м, ознакомление с понятием высокий старт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положения рук под контролем учителя.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бег с высокого старта, ориентируясь на образец выполнения учителем и/или обучающимися 2 группы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Выполняют упражнения по инструкции и показу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ля. Выполняют бег с высокого старта после инструкции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по длинной дистанции, технически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вильное удерживание корпуса и рук в медленном беге в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четании с дыханием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различные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ды ходьбы в колонне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малыми мячами наимен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шее количество раз.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в чередовании с ходьбой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различные виды ходьбы по указанию учителя. Выполняют упражнения с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лыми мячами по показу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C7F" w:rsidRDefault="008C6C7F"/>
    <w:sectPr w:rsidR="008C6C7F" w:rsidSect="008C6C7F">
      <w:type w:val="continuous"/>
      <w:pgSz w:w="16838" w:h="11906" w:orient="landscape" w:code="9"/>
      <w:pgMar w:top="1418" w:right="170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566" w:rsidRDefault="00EB1566" w:rsidP="006726AE">
      <w:pPr>
        <w:spacing w:after="0" w:line="240" w:lineRule="auto"/>
      </w:pPr>
      <w:r>
        <w:separator/>
      </w:r>
    </w:p>
  </w:endnote>
  <w:endnote w:type="continuationSeparator" w:id="0">
    <w:p w:rsidR="00EB1566" w:rsidRDefault="00EB1566" w:rsidP="00672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0320953"/>
      <w:docPartObj>
        <w:docPartGallery w:val="Page Numbers (Bottom of Page)"/>
        <w:docPartUnique/>
      </w:docPartObj>
    </w:sdtPr>
    <w:sdtContent>
      <w:p w:rsidR="006726AE" w:rsidRDefault="00D55C63">
        <w:pPr>
          <w:pStyle w:val="af1"/>
          <w:jc w:val="right"/>
        </w:pPr>
        <w:r>
          <w:fldChar w:fldCharType="begin"/>
        </w:r>
        <w:r w:rsidR="006726AE">
          <w:instrText>PAGE   \* MERGEFORMAT</w:instrText>
        </w:r>
        <w:r>
          <w:fldChar w:fldCharType="separate"/>
        </w:r>
        <w:r w:rsidR="008029BC" w:rsidRPr="008029BC">
          <w:rPr>
            <w:noProof/>
            <w:lang w:val="ru-RU"/>
          </w:rPr>
          <w:t>2</w:t>
        </w:r>
        <w:r>
          <w:fldChar w:fldCharType="end"/>
        </w:r>
      </w:p>
    </w:sdtContent>
  </w:sdt>
  <w:p w:rsidR="006726AE" w:rsidRDefault="006726A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566" w:rsidRDefault="00EB1566" w:rsidP="006726AE">
      <w:pPr>
        <w:spacing w:after="0" w:line="240" w:lineRule="auto"/>
      </w:pPr>
      <w:r>
        <w:separator/>
      </w:r>
    </w:p>
  </w:footnote>
  <w:footnote w:type="continuationSeparator" w:id="0">
    <w:p w:rsidR="00EB1566" w:rsidRDefault="00EB1566" w:rsidP="00672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252E"/>
    <w:multiLevelType w:val="hybridMultilevel"/>
    <w:tmpl w:val="095668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676"/>
    <w:multiLevelType w:val="hybridMultilevel"/>
    <w:tmpl w:val="5AA01AAC"/>
    <w:lvl w:ilvl="0" w:tplc="82240D5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12CBB"/>
    <w:multiLevelType w:val="multilevel"/>
    <w:tmpl w:val="67326C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ED5164"/>
    <w:multiLevelType w:val="multilevel"/>
    <w:tmpl w:val="9110A5B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685465E"/>
    <w:multiLevelType w:val="hybridMultilevel"/>
    <w:tmpl w:val="97C048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EB3599"/>
    <w:multiLevelType w:val="hybridMultilevel"/>
    <w:tmpl w:val="CA88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7375A"/>
    <w:multiLevelType w:val="multilevel"/>
    <w:tmpl w:val="41165BB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F676E21"/>
    <w:multiLevelType w:val="multilevel"/>
    <w:tmpl w:val="5A5014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01E628A"/>
    <w:multiLevelType w:val="hybridMultilevel"/>
    <w:tmpl w:val="1F24343A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791ADD"/>
    <w:multiLevelType w:val="multilevel"/>
    <w:tmpl w:val="7D4A09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F1277BA"/>
    <w:multiLevelType w:val="hybridMultilevel"/>
    <w:tmpl w:val="B81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A30A7"/>
    <w:multiLevelType w:val="multilevel"/>
    <w:tmpl w:val="6FA6AF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6E3D5D68"/>
    <w:multiLevelType w:val="hybridMultilevel"/>
    <w:tmpl w:val="238C0EC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6D0B2E"/>
    <w:multiLevelType w:val="multilevel"/>
    <w:tmpl w:val="4F4A1A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F1C3029"/>
    <w:multiLevelType w:val="multilevel"/>
    <w:tmpl w:val="8B3AC9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3"/>
  </w:num>
  <w:num w:numId="5">
    <w:abstractNumId w:val="7"/>
  </w:num>
  <w:num w:numId="6">
    <w:abstractNumId w:val="12"/>
  </w:num>
  <w:num w:numId="7">
    <w:abstractNumId w:val="2"/>
  </w:num>
  <w:num w:numId="8">
    <w:abstractNumId w:val="10"/>
  </w:num>
  <w:num w:numId="9">
    <w:abstractNumId w:val="15"/>
  </w:num>
  <w:num w:numId="10">
    <w:abstractNumId w:val="0"/>
  </w:num>
  <w:num w:numId="11">
    <w:abstractNumId w:val="6"/>
  </w:num>
  <w:num w:numId="12">
    <w:abstractNumId w:val="11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C7F"/>
    <w:rsid w:val="00095281"/>
    <w:rsid w:val="00180156"/>
    <w:rsid w:val="001E1B89"/>
    <w:rsid w:val="002D41F2"/>
    <w:rsid w:val="004F4FD1"/>
    <w:rsid w:val="006726AE"/>
    <w:rsid w:val="007A5D54"/>
    <w:rsid w:val="007D16BD"/>
    <w:rsid w:val="008029BC"/>
    <w:rsid w:val="0086648F"/>
    <w:rsid w:val="008C6C7F"/>
    <w:rsid w:val="008D35CA"/>
    <w:rsid w:val="00925655"/>
    <w:rsid w:val="00B82BF2"/>
    <w:rsid w:val="00B969DA"/>
    <w:rsid w:val="00CF19FB"/>
    <w:rsid w:val="00D21001"/>
    <w:rsid w:val="00D55C63"/>
    <w:rsid w:val="00EB1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6C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6C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C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C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C7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C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6C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/>
    </w:rPr>
  </w:style>
  <w:style w:type="paragraph" w:styleId="a5">
    <w:name w:val="No Spacing"/>
    <w:link w:val="a6"/>
    <w:uiPriority w:val="1"/>
    <w:qFormat/>
    <w:rsid w:val="008C6C7F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</w:rPr>
  </w:style>
  <w:style w:type="character" w:customStyle="1" w:styleId="a6">
    <w:name w:val="Без интервала Знак"/>
    <w:link w:val="a5"/>
    <w:locked/>
    <w:rsid w:val="008C6C7F"/>
    <w:rPr>
      <w:rFonts w:ascii="Calibri" w:eastAsia="Calibri" w:hAnsi="Calibri" w:cs="Calibri"/>
      <w:kern w:val="0"/>
      <w:lang w:eastAsia="ar-SA"/>
    </w:rPr>
  </w:style>
  <w:style w:type="character" w:customStyle="1" w:styleId="a4">
    <w:name w:val="Абзац списка Знак"/>
    <w:link w:val="a3"/>
    <w:uiPriority w:val="34"/>
    <w:locked/>
    <w:rsid w:val="008C6C7F"/>
    <w:rPr>
      <w:rFonts w:ascii="Times New Roman" w:eastAsia="Times New Roman" w:hAnsi="Times New Roman" w:cs="Calibri"/>
      <w:kern w:val="0"/>
      <w:sz w:val="24"/>
      <w:szCs w:val="24"/>
      <w:lang/>
    </w:rPr>
  </w:style>
  <w:style w:type="paragraph" w:styleId="HTML">
    <w:name w:val="HTML Preformatted"/>
    <w:basedOn w:val="a"/>
    <w:link w:val="HTML0"/>
    <w:uiPriority w:val="99"/>
    <w:unhideWhenUsed/>
    <w:rsid w:val="008C6C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uiPriority w:val="99"/>
    <w:rsid w:val="008C6C7F"/>
    <w:rPr>
      <w:rFonts w:ascii="Courier New" w:eastAsia="Times New Roman" w:hAnsi="Courier New" w:cs="Calibri"/>
      <w:kern w:val="0"/>
      <w:sz w:val="20"/>
      <w:szCs w:val="20"/>
      <w:lang/>
    </w:rPr>
  </w:style>
  <w:style w:type="paragraph" w:styleId="a7">
    <w:name w:val="Body Text"/>
    <w:basedOn w:val="a"/>
    <w:link w:val="a8"/>
    <w:unhideWhenUsed/>
    <w:qFormat/>
    <w:rsid w:val="008C6C7F"/>
    <w:pPr>
      <w:spacing w:after="120" w:line="240" w:lineRule="auto"/>
    </w:pPr>
    <w:rPr>
      <w:rFonts w:eastAsia="Calibri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8C6C7F"/>
    <w:rPr>
      <w:rFonts w:ascii="Calibri" w:eastAsia="Calibri" w:hAnsi="Calibri" w:cs="Times New Roman"/>
      <w:kern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C6C7F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6C7F"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6C7F"/>
    <w:rPr>
      <w:rFonts w:ascii="Calibri" w:eastAsia="Times New Roman" w:hAnsi="Calibri" w:cs="Calibri"/>
      <w:b/>
      <w:kern w:val="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C6C7F"/>
    <w:rPr>
      <w:rFonts w:ascii="Calibri" w:eastAsia="Times New Roman" w:hAnsi="Calibri" w:cs="Calibri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C6C7F"/>
    <w:rPr>
      <w:rFonts w:ascii="Calibri" w:eastAsia="Times New Roman" w:hAnsi="Calibri" w:cs="Calibri"/>
      <w:b/>
      <w:kern w:val="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C6C7F"/>
    <w:rPr>
      <w:rFonts w:ascii="Calibri" w:eastAsia="Times New Roman" w:hAnsi="Calibri" w:cs="Calibri"/>
      <w:b/>
      <w:kern w:val="0"/>
      <w:sz w:val="20"/>
      <w:szCs w:val="20"/>
      <w:lang w:eastAsia="ru-RU"/>
    </w:rPr>
  </w:style>
  <w:style w:type="table" w:customStyle="1" w:styleId="TableNormal">
    <w:name w:val="Table Normal"/>
    <w:rsid w:val="008C6C7F"/>
    <w:pPr>
      <w:spacing w:after="200" w:line="276" w:lineRule="auto"/>
    </w:pPr>
    <w:rPr>
      <w:rFonts w:ascii="Calibri" w:eastAsia="Calibri" w:hAnsi="Calibri" w:cs="Calibri"/>
      <w:kern w:val="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0"/>
    <w:qFormat/>
    <w:rsid w:val="008C6C7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a">
    <w:name w:val="Название Знак"/>
    <w:basedOn w:val="a0"/>
    <w:link w:val="a9"/>
    <w:uiPriority w:val="10"/>
    <w:rsid w:val="008C6C7F"/>
    <w:rPr>
      <w:rFonts w:ascii="Calibri" w:eastAsia="Times New Roman" w:hAnsi="Calibri" w:cs="Calibri"/>
      <w:b/>
      <w:kern w:val="0"/>
      <w:sz w:val="72"/>
      <w:szCs w:val="72"/>
      <w:lang w:eastAsia="ru-RU"/>
    </w:rPr>
  </w:style>
  <w:style w:type="paragraph" w:customStyle="1" w:styleId="11">
    <w:name w:val="Обычный (веб)1"/>
    <w:basedOn w:val="a"/>
    <w:uiPriority w:val="99"/>
    <w:unhideWhenUsed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C6C7F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c">
    <w:name w:val="Текст выноски Знак"/>
    <w:basedOn w:val="a0"/>
    <w:link w:val="ab"/>
    <w:uiPriority w:val="99"/>
    <w:semiHidden/>
    <w:rsid w:val="008C6C7F"/>
    <w:rPr>
      <w:rFonts w:ascii="Segoe UI" w:eastAsia="Times New Roman" w:hAnsi="Segoe UI" w:cs="Calibri"/>
      <w:kern w:val="0"/>
      <w:sz w:val="18"/>
      <w:szCs w:val="18"/>
      <w:lang/>
    </w:rPr>
  </w:style>
  <w:style w:type="paragraph" w:customStyle="1" w:styleId="c5c7">
    <w:name w:val="c5 c7"/>
    <w:basedOn w:val="a"/>
    <w:uiPriority w:val="99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8C6C7F"/>
    <w:pPr>
      <w:spacing w:after="200" w:line="276" w:lineRule="auto"/>
    </w:pPr>
    <w:rPr>
      <w:rFonts w:ascii="Calibri" w:eastAsia="Calibri" w:hAnsi="Calibri" w:cs="Calibri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link w:val="12"/>
    <w:rsid w:val="008C6C7F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8C6C7F"/>
    <w:pPr>
      <w:shd w:val="clear" w:color="auto" w:fill="FFFFFF"/>
      <w:spacing w:after="0" w:line="0" w:lineRule="atLeast"/>
      <w:jc w:val="center"/>
    </w:pPr>
    <w:rPr>
      <w:rFonts w:ascii="Times New Roman" w:hAnsi="Times New Roman" w:cstheme="minorBidi"/>
      <w:kern w:val="2"/>
      <w:sz w:val="35"/>
      <w:szCs w:val="35"/>
      <w:lang w:eastAsia="en-US"/>
    </w:rPr>
  </w:style>
  <w:style w:type="paragraph" w:customStyle="1" w:styleId="13">
    <w:name w:val="Абзац списка1"/>
    <w:basedOn w:val="a"/>
    <w:qFormat/>
    <w:rsid w:val="008C6C7F"/>
    <w:pPr>
      <w:ind w:left="720"/>
      <w:contextualSpacing/>
    </w:pPr>
    <w:rPr>
      <w:lang w:eastAsia="en-US"/>
    </w:rPr>
  </w:style>
  <w:style w:type="paragraph" w:customStyle="1" w:styleId="Default">
    <w:name w:val="Default"/>
    <w:rsid w:val="008C6C7F"/>
    <w:pPr>
      <w:autoSpaceDE w:val="0"/>
      <w:autoSpaceDN w:val="0"/>
      <w:adjustRightInd w:val="0"/>
      <w:spacing w:after="200" w:line="276" w:lineRule="auto"/>
    </w:pPr>
    <w:rPr>
      <w:rFonts w:ascii="Calibri" w:eastAsia="Calibri" w:hAnsi="Calibri" w:cs="Calibri"/>
      <w:color w:val="000000"/>
      <w:kern w:val="0"/>
      <w:sz w:val="24"/>
      <w:szCs w:val="24"/>
    </w:rPr>
  </w:style>
  <w:style w:type="character" w:customStyle="1" w:styleId="FontStyle12">
    <w:name w:val="Font Style12"/>
    <w:uiPriority w:val="99"/>
    <w:rsid w:val="008C6C7F"/>
    <w:rPr>
      <w:rFonts w:ascii="Times New Roman" w:hAnsi="Times New Roman" w:cs="Times New Roman" w:hint="default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8C6C7F"/>
    <w:pPr>
      <w:tabs>
        <w:tab w:val="center" w:pos="4677"/>
        <w:tab w:val="right" w:pos="9355"/>
      </w:tabs>
    </w:pPr>
    <w:rPr>
      <w:lang/>
    </w:rPr>
  </w:style>
  <w:style w:type="character" w:customStyle="1" w:styleId="af0">
    <w:name w:val="Верхний колонтитул Знак"/>
    <w:basedOn w:val="a0"/>
    <w:link w:val="af"/>
    <w:uiPriority w:val="99"/>
    <w:rsid w:val="008C6C7F"/>
    <w:rPr>
      <w:rFonts w:ascii="Calibri" w:eastAsia="Times New Roman" w:hAnsi="Calibri" w:cs="Calibri"/>
      <w:kern w:val="0"/>
      <w:lang/>
    </w:rPr>
  </w:style>
  <w:style w:type="paragraph" w:styleId="af1">
    <w:name w:val="footer"/>
    <w:basedOn w:val="a"/>
    <w:link w:val="af2"/>
    <w:uiPriority w:val="99"/>
    <w:unhideWhenUsed/>
    <w:rsid w:val="008C6C7F"/>
    <w:pPr>
      <w:tabs>
        <w:tab w:val="center" w:pos="4677"/>
        <w:tab w:val="right" w:pos="9355"/>
      </w:tabs>
    </w:pPr>
    <w:rPr>
      <w:lang/>
    </w:rPr>
  </w:style>
  <w:style w:type="character" w:customStyle="1" w:styleId="af2">
    <w:name w:val="Нижний колонтитул Знак"/>
    <w:basedOn w:val="a0"/>
    <w:link w:val="af1"/>
    <w:uiPriority w:val="99"/>
    <w:rsid w:val="008C6C7F"/>
    <w:rPr>
      <w:rFonts w:ascii="Calibri" w:eastAsia="Times New Roman" w:hAnsi="Calibri" w:cs="Calibri"/>
      <w:kern w:val="0"/>
      <w:lang/>
    </w:rPr>
  </w:style>
  <w:style w:type="numbering" w:customStyle="1" w:styleId="14">
    <w:name w:val="Нет списка1"/>
    <w:next w:val="a2"/>
    <w:uiPriority w:val="99"/>
    <w:semiHidden/>
    <w:unhideWhenUsed/>
    <w:rsid w:val="008C6C7F"/>
  </w:style>
  <w:style w:type="paragraph" w:customStyle="1" w:styleId="msonormal0">
    <w:name w:val="msonormal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rsid w:val="008C6C7F"/>
  </w:style>
  <w:style w:type="paragraph" w:customStyle="1" w:styleId="c1">
    <w:name w:val="c1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8C6C7F"/>
  </w:style>
  <w:style w:type="paragraph" w:customStyle="1" w:styleId="c6">
    <w:name w:val="c6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3">
    <w:name w:val="c73"/>
    <w:rsid w:val="008C6C7F"/>
  </w:style>
  <w:style w:type="character" w:customStyle="1" w:styleId="c16">
    <w:name w:val="c16"/>
    <w:rsid w:val="008C6C7F"/>
  </w:style>
  <w:style w:type="character" w:customStyle="1" w:styleId="c41">
    <w:name w:val="c41"/>
    <w:rsid w:val="008C6C7F"/>
  </w:style>
  <w:style w:type="paragraph" w:customStyle="1" w:styleId="c3">
    <w:name w:val="c3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5">
    <w:name w:val="c35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rsid w:val="008C6C7F"/>
  </w:style>
  <w:style w:type="paragraph" w:customStyle="1" w:styleId="c10">
    <w:name w:val="c10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0">
    <w:name w:val="c20"/>
    <w:rsid w:val="008C6C7F"/>
  </w:style>
  <w:style w:type="paragraph" w:customStyle="1" w:styleId="af3">
    <w:name w:val="Базовый"/>
    <w:rsid w:val="008C6C7F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</w:rPr>
  </w:style>
  <w:style w:type="character" w:styleId="af4">
    <w:name w:val="Hyperlink"/>
    <w:uiPriority w:val="99"/>
    <w:unhideWhenUsed/>
    <w:rsid w:val="008C6C7F"/>
    <w:rPr>
      <w:rFonts w:ascii="Times New Roman" w:hAnsi="Times New Roman" w:cs="Times New Roman" w:hint="default"/>
      <w:color w:val="000080"/>
      <w:u w:val="single"/>
    </w:rPr>
  </w:style>
  <w:style w:type="character" w:styleId="af5">
    <w:name w:val="FollowedHyperlink"/>
    <w:uiPriority w:val="99"/>
    <w:semiHidden/>
    <w:unhideWhenUsed/>
    <w:rsid w:val="008C6C7F"/>
    <w:rPr>
      <w:color w:val="954F72"/>
      <w:u w:val="single"/>
    </w:rPr>
  </w:style>
  <w:style w:type="table" w:customStyle="1" w:styleId="39">
    <w:name w:val="Сетка таблицы39"/>
    <w:basedOn w:val="a1"/>
    <w:next w:val="ad"/>
    <w:uiPriority w:val="59"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"/>
    <w:link w:val="af7"/>
    <w:uiPriority w:val="99"/>
    <w:semiHidden/>
    <w:unhideWhenUsed/>
    <w:rsid w:val="008C6C7F"/>
    <w:rPr>
      <w:sz w:val="20"/>
      <w:szCs w:val="20"/>
      <w:lang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C6C7F"/>
    <w:rPr>
      <w:rFonts w:ascii="Calibri" w:eastAsia="Times New Roman" w:hAnsi="Calibri" w:cs="Calibri"/>
      <w:kern w:val="0"/>
      <w:sz w:val="20"/>
      <w:szCs w:val="20"/>
      <w:lang/>
    </w:rPr>
  </w:style>
  <w:style w:type="character" w:styleId="af8">
    <w:name w:val="endnote reference"/>
    <w:uiPriority w:val="99"/>
    <w:semiHidden/>
    <w:unhideWhenUsed/>
    <w:rsid w:val="008C6C7F"/>
    <w:rPr>
      <w:vertAlign w:val="superscript"/>
    </w:rPr>
  </w:style>
  <w:style w:type="paragraph" w:styleId="af9">
    <w:name w:val="TOC Heading"/>
    <w:basedOn w:val="1"/>
    <w:next w:val="a"/>
    <w:uiPriority w:val="39"/>
    <w:unhideWhenUsed/>
    <w:qFormat/>
    <w:rsid w:val="008C6C7F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15">
    <w:name w:val="toc 1"/>
    <w:basedOn w:val="a"/>
    <w:next w:val="a"/>
    <w:autoRedefine/>
    <w:uiPriority w:val="39"/>
    <w:unhideWhenUsed/>
    <w:rsid w:val="008C6C7F"/>
  </w:style>
  <w:style w:type="paragraph" w:styleId="21">
    <w:name w:val="toc 2"/>
    <w:basedOn w:val="a"/>
    <w:next w:val="a"/>
    <w:autoRedefine/>
    <w:uiPriority w:val="39"/>
    <w:unhideWhenUsed/>
    <w:rsid w:val="008C6C7F"/>
    <w:pPr>
      <w:ind w:left="220"/>
    </w:pPr>
  </w:style>
  <w:style w:type="paragraph" w:styleId="afa">
    <w:name w:val="Subtitle"/>
    <w:basedOn w:val="a"/>
    <w:next w:val="a"/>
    <w:link w:val="afb"/>
    <w:uiPriority w:val="11"/>
    <w:qFormat/>
    <w:rsid w:val="008C6C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b">
    <w:name w:val="Подзаголовок Знак"/>
    <w:basedOn w:val="a0"/>
    <w:link w:val="afa"/>
    <w:uiPriority w:val="11"/>
    <w:rsid w:val="008C6C7F"/>
    <w:rPr>
      <w:rFonts w:ascii="Georgia" w:eastAsia="Georgia" w:hAnsi="Georgia" w:cs="Georgia"/>
      <w:i/>
      <w:color w:val="666666"/>
      <w:kern w:val="0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44</Pages>
  <Words>11063</Words>
  <Characters>63060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user2</cp:lastModifiedBy>
  <cp:revision>8</cp:revision>
  <cp:lastPrinted>2023-08-21T20:03:00Z</cp:lastPrinted>
  <dcterms:created xsi:type="dcterms:W3CDTF">2023-06-30T15:27:00Z</dcterms:created>
  <dcterms:modified xsi:type="dcterms:W3CDTF">2024-12-17T08:38:00Z</dcterms:modified>
</cp:coreProperties>
</file>